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7A10" w14:textId="31586E6E" w:rsidR="003A67AF" w:rsidRPr="00401895" w:rsidRDefault="003A67AF" w:rsidP="003A67AF">
      <w:pPr>
        <w:jc w:val="center"/>
        <w:rPr>
          <w:rFonts w:ascii="游ゴシック" w:eastAsia="游ゴシック" w:hAnsi="游ゴシック"/>
          <w:b/>
          <w:sz w:val="24"/>
          <w:szCs w:val="24"/>
        </w:rPr>
      </w:pPr>
      <w:r w:rsidRPr="00401895">
        <w:rPr>
          <w:rFonts w:ascii="游ゴシック" w:eastAsia="游ゴシック" w:hAnsi="游ゴシック"/>
          <w:b/>
          <w:sz w:val="24"/>
          <w:szCs w:val="24"/>
        </w:rPr>
        <w:t>研 究 参 加 不 同 意 書</w:t>
      </w:r>
    </w:p>
    <w:p w14:paraId="7009F753" w14:textId="77777777" w:rsidR="003A67AF" w:rsidRPr="003A67AF" w:rsidRDefault="003A67AF" w:rsidP="003A67AF">
      <w:pPr>
        <w:jc w:val="center"/>
        <w:rPr>
          <w:rFonts w:ascii="游ゴシック" w:eastAsia="游ゴシック" w:hAnsi="游ゴシック"/>
          <w:sz w:val="24"/>
          <w:szCs w:val="24"/>
        </w:rPr>
      </w:pPr>
    </w:p>
    <w:p w14:paraId="5775D5C3" w14:textId="4AF3CDE4" w:rsidR="003A67AF" w:rsidRDefault="003A67AF">
      <w:pPr>
        <w:rPr>
          <w:rFonts w:ascii="游ゴシック" w:eastAsia="游ゴシック" w:hAnsi="游ゴシック"/>
        </w:rPr>
      </w:pPr>
      <w:r>
        <w:rPr>
          <w:rFonts w:ascii="游ゴシック" w:eastAsia="游ゴシック" w:hAnsi="游ゴシック" w:hint="eastAsia"/>
        </w:rPr>
        <w:t>くまもと県北病院</w:t>
      </w:r>
      <w:r w:rsidR="00752A11">
        <w:rPr>
          <w:rFonts w:ascii="游ゴシック" w:eastAsia="游ゴシック" w:hAnsi="游ゴシック" w:hint="eastAsia"/>
        </w:rPr>
        <w:t>長殿</w:t>
      </w:r>
    </w:p>
    <w:p w14:paraId="4ECC35C4" w14:textId="77777777" w:rsidR="003A67AF" w:rsidRPr="00752A11" w:rsidRDefault="003A67AF">
      <w:pPr>
        <w:rPr>
          <w:rFonts w:ascii="游ゴシック" w:eastAsia="游ゴシック" w:hAnsi="游ゴシック"/>
        </w:rPr>
      </w:pPr>
    </w:p>
    <w:p w14:paraId="1C10D32D" w14:textId="77777777" w:rsidR="003A67AF" w:rsidRPr="003A67AF" w:rsidRDefault="003A67AF">
      <w:pPr>
        <w:rPr>
          <w:rFonts w:ascii="游ゴシック" w:eastAsia="游ゴシック" w:hAnsi="游ゴシック"/>
        </w:rPr>
      </w:pPr>
    </w:p>
    <w:p w14:paraId="6EEE4D76" w14:textId="16722CA5" w:rsidR="003A67AF" w:rsidRDefault="003A67AF">
      <w:pPr>
        <w:rPr>
          <w:rFonts w:ascii="游ゴシック" w:eastAsia="游ゴシック" w:hAnsi="游ゴシック"/>
        </w:rPr>
      </w:pPr>
      <w:r w:rsidRPr="003A67AF">
        <w:rPr>
          <w:rFonts w:ascii="游ゴシック" w:eastAsia="游ゴシック" w:hAnsi="游ゴシック"/>
        </w:rPr>
        <w:t>私（又は代諾者）は、「</w:t>
      </w:r>
      <w:r w:rsidR="000E4204">
        <w:rPr>
          <w:rFonts w:ascii="游ゴシック" w:eastAsia="游ゴシック" w:hAnsi="游ゴシック" w:hint="eastAsia"/>
        </w:rPr>
        <w:t>再接着術における継続的な神経ブロック施行の有用性の検討</w:t>
      </w:r>
      <w:r w:rsidRPr="003A67AF">
        <w:rPr>
          <w:rFonts w:ascii="游ゴシック" w:eastAsia="游ゴシック" w:hAnsi="游ゴシック"/>
        </w:rPr>
        <w:t>」への研究参加について、その意義、目的、方法、その成果について十分な説明を受けました。 また、参加に同意しなくても何ら不利益を受けないことも確認しました。 私（又は代諾者）自身の自由意思により、「</w:t>
      </w:r>
      <w:r w:rsidR="000E4204">
        <w:rPr>
          <w:rFonts w:ascii="游ゴシック" w:eastAsia="游ゴシック" w:hAnsi="游ゴシック" w:hint="eastAsia"/>
        </w:rPr>
        <w:t>再接着術における継続的な神経ブロック施行の有用性の検討</w:t>
      </w:r>
      <w:r w:rsidRPr="003A67AF">
        <w:rPr>
          <w:rFonts w:ascii="游ゴシック" w:eastAsia="游ゴシック" w:hAnsi="游ゴシック"/>
        </w:rPr>
        <w:t xml:space="preserve">」への研究参加には、不同意であることを申し立ていたします。 なお、この不同意書は２部作成され、１部は私（又は代諾者）の控えとして、１部は研究責任者の控えとして保管されることに同意します。 </w:t>
      </w:r>
    </w:p>
    <w:p w14:paraId="7C650041" w14:textId="77777777" w:rsidR="003A67AF" w:rsidRDefault="003A67AF">
      <w:pPr>
        <w:rPr>
          <w:rFonts w:ascii="游ゴシック" w:eastAsia="游ゴシック" w:hAnsi="游ゴシック"/>
        </w:rPr>
      </w:pPr>
    </w:p>
    <w:p w14:paraId="1B64B035" w14:textId="4BE42F42" w:rsidR="003A67AF" w:rsidRDefault="003A67AF" w:rsidP="00401895">
      <w:pPr>
        <w:ind w:firstLineChars="200" w:firstLine="420"/>
        <w:rPr>
          <w:rFonts w:ascii="游ゴシック" w:eastAsia="游ゴシック" w:hAnsi="游ゴシック"/>
        </w:rPr>
      </w:pPr>
      <w:r>
        <w:rPr>
          <w:rFonts w:ascii="游ゴシック" w:eastAsia="游ゴシック" w:hAnsi="游ゴシック" w:hint="eastAsia"/>
        </w:rPr>
        <w:t xml:space="preserve">　　</w:t>
      </w:r>
      <w:r w:rsidRPr="003A67AF">
        <w:rPr>
          <w:rFonts w:ascii="游ゴシック" w:eastAsia="游ゴシック" w:hAnsi="游ゴシック"/>
        </w:rPr>
        <w:t>年</w:t>
      </w:r>
      <w:r>
        <w:rPr>
          <w:rFonts w:ascii="游ゴシック" w:eastAsia="游ゴシック" w:hAnsi="游ゴシック" w:hint="eastAsia"/>
        </w:rPr>
        <w:t xml:space="preserve">　　</w:t>
      </w:r>
      <w:r w:rsidRPr="003A67AF">
        <w:rPr>
          <w:rFonts w:ascii="游ゴシック" w:eastAsia="游ゴシック" w:hAnsi="游ゴシック"/>
        </w:rPr>
        <w:t>月</w:t>
      </w:r>
      <w:r>
        <w:rPr>
          <w:rFonts w:ascii="游ゴシック" w:eastAsia="游ゴシック" w:hAnsi="游ゴシック" w:hint="eastAsia"/>
        </w:rPr>
        <w:t xml:space="preserve">　　</w:t>
      </w:r>
      <w:r w:rsidRPr="003A67AF">
        <w:rPr>
          <w:rFonts w:ascii="游ゴシック" w:eastAsia="游ゴシック" w:hAnsi="游ゴシック"/>
        </w:rPr>
        <w:t xml:space="preserve">日 </w:t>
      </w:r>
    </w:p>
    <w:p w14:paraId="44EA6FAE" w14:textId="70CB460B" w:rsidR="00401895" w:rsidRDefault="003A67AF">
      <w:pPr>
        <w:rPr>
          <w:rFonts w:ascii="游ゴシック" w:eastAsia="游ゴシック" w:hAnsi="游ゴシック"/>
          <w:u w:val="single"/>
        </w:rPr>
      </w:pPr>
      <w:r w:rsidRPr="003A67AF">
        <w:rPr>
          <w:rFonts w:ascii="游ゴシック" w:eastAsia="游ゴシック" w:hAnsi="游ゴシック"/>
        </w:rPr>
        <w:t xml:space="preserve">不同意者氏名（自署） </w:t>
      </w:r>
      <w:r w:rsidRPr="003A67AF">
        <w:rPr>
          <w:rFonts w:ascii="游ゴシック" w:eastAsia="游ゴシック" w:hAnsi="游ゴシック" w:hint="eastAsia"/>
          <w:u w:val="single"/>
        </w:rPr>
        <w:t xml:space="preserve">　　　　　　　　　　　　　　　　　　　　　　　　　　　　</w:t>
      </w:r>
      <w:r w:rsidR="00401895">
        <w:rPr>
          <w:rFonts w:ascii="游ゴシック" w:eastAsia="游ゴシック" w:hAnsi="游ゴシック" w:hint="eastAsia"/>
          <w:u w:val="single"/>
        </w:rPr>
        <w:t xml:space="preserve">　</w:t>
      </w:r>
      <w:r w:rsidRPr="003A67AF">
        <w:rPr>
          <w:rFonts w:ascii="游ゴシック" w:eastAsia="游ゴシック" w:hAnsi="游ゴシック" w:hint="eastAsia"/>
          <w:u w:val="single"/>
        </w:rPr>
        <w:t xml:space="preserve">　</w:t>
      </w:r>
    </w:p>
    <w:p w14:paraId="56C26864" w14:textId="77777777" w:rsidR="00401895" w:rsidRDefault="00401895" w:rsidP="00401895">
      <w:pPr>
        <w:rPr>
          <w:rFonts w:ascii="游ゴシック" w:eastAsia="游ゴシック" w:hAnsi="游ゴシック"/>
        </w:rPr>
      </w:pPr>
    </w:p>
    <w:p w14:paraId="25D7E334" w14:textId="7B2BA189" w:rsidR="003A67AF" w:rsidRPr="00401895" w:rsidRDefault="003A67AF">
      <w:pPr>
        <w:rPr>
          <w:rFonts w:ascii="游ゴシック" w:eastAsia="游ゴシック" w:hAnsi="游ゴシック"/>
        </w:rPr>
      </w:pPr>
      <w:r w:rsidRPr="003A67AF">
        <w:rPr>
          <w:rFonts w:ascii="游ゴシック" w:eastAsia="游ゴシック" w:hAnsi="游ゴシック"/>
        </w:rPr>
        <w:t xml:space="preserve">代諾者 </w:t>
      </w:r>
      <w:r w:rsidR="00401895" w:rsidRPr="0069215D">
        <w:rPr>
          <w:rFonts w:ascii="游ゴシック" w:eastAsia="游ゴシック" w:hAnsi="游ゴシック" w:hint="eastAsia"/>
        </w:rPr>
        <w:t>（患者さん本人が未成年の場合または同意に関して判断ができない場合）</w:t>
      </w:r>
    </w:p>
    <w:p w14:paraId="305CAD09" w14:textId="07AAFB87" w:rsidR="00401895" w:rsidRDefault="003A67AF">
      <w:pPr>
        <w:rPr>
          <w:rFonts w:ascii="游ゴシック" w:eastAsia="游ゴシック" w:hAnsi="游ゴシック"/>
        </w:rPr>
      </w:pPr>
      <w:r w:rsidRPr="003A67AF">
        <w:rPr>
          <w:rFonts w:ascii="游ゴシック" w:eastAsia="游ゴシック" w:hAnsi="游ゴシック"/>
        </w:rPr>
        <w:t xml:space="preserve">代諾者氏名（自署） </w:t>
      </w:r>
      <w:r>
        <w:rPr>
          <w:rFonts w:ascii="游ゴシック" w:eastAsia="游ゴシック" w:hAnsi="游ゴシック"/>
        </w:rPr>
        <w:t xml:space="preserve">  </w:t>
      </w:r>
      <w:r w:rsidRPr="003A67AF">
        <w:rPr>
          <w:rFonts w:ascii="游ゴシック" w:eastAsia="游ゴシック" w:hAnsi="游ゴシック"/>
          <w:u w:val="single"/>
        </w:rPr>
        <w:t xml:space="preserve">                                          </w:t>
      </w:r>
      <w:r w:rsidR="00B51BC2">
        <w:rPr>
          <w:rFonts w:ascii="游ゴシック" w:eastAsia="游ゴシック" w:hAnsi="游ゴシック" w:hint="eastAsia"/>
          <w:u w:val="single"/>
        </w:rPr>
        <w:t>続柄（</w:t>
      </w:r>
      <w:r w:rsidRPr="003A67AF">
        <w:rPr>
          <w:rFonts w:ascii="游ゴシック" w:eastAsia="游ゴシック" w:hAnsi="游ゴシック"/>
          <w:u w:val="single"/>
        </w:rPr>
        <w:t xml:space="preserve">         </w:t>
      </w:r>
      <w:r w:rsidR="00401895">
        <w:rPr>
          <w:rFonts w:ascii="游ゴシック" w:eastAsia="游ゴシック" w:hAnsi="游ゴシック" w:hint="eastAsia"/>
          <w:u w:val="single"/>
        </w:rPr>
        <w:t xml:space="preserve">　</w:t>
      </w:r>
      <w:r w:rsidR="00B51BC2">
        <w:rPr>
          <w:rFonts w:ascii="游ゴシック" w:eastAsia="游ゴシック" w:hAnsi="游ゴシック" w:hint="eastAsia"/>
          <w:u w:val="single"/>
        </w:rPr>
        <w:t>）</w:t>
      </w:r>
      <w:r w:rsidRPr="003A67AF">
        <w:rPr>
          <w:rFonts w:ascii="游ゴシック" w:eastAsia="游ゴシック" w:hAnsi="游ゴシック"/>
          <w:u w:val="single"/>
        </w:rPr>
        <w:t xml:space="preserve">       </w:t>
      </w:r>
    </w:p>
    <w:p w14:paraId="1252D50B" w14:textId="77FC42E2" w:rsidR="003A67AF" w:rsidRDefault="003A67AF">
      <w:pPr>
        <w:rPr>
          <w:rFonts w:ascii="游ゴシック" w:eastAsia="游ゴシック" w:hAnsi="游ゴシック"/>
        </w:rPr>
      </w:pPr>
    </w:p>
    <w:p w14:paraId="239EC56D" w14:textId="77777777" w:rsidR="00401895" w:rsidRDefault="00401895">
      <w:pPr>
        <w:rPr>
          <w:rFonts w:ascii="游ゴシック" w:eastAsia="游ゴシック" w:hAnsi="游ゴシック"/>
        </w:rPr>
      </w:pPr>
    </w:p>
    <w:p w14:paraId="028BFBE8" w14:textId="475C9901" w:rsidR="003A67AF" w:rsidRPr="003A67AF" w:rsidRDefault="003A67AF">
      <w:pPr>
        <w:rPr>
          <w:rFonts w:ascii="游ゴシック" w:eastAsia="游ゴシック" w:hAnsi="游ゴシック"/>
        </w:rPr>
      </w:pPr>
      <w:r w:rsidRPr="003A67AF">
        <w:rPr>
          <w:rFonts w:ascii="游ゴシック" w:eastAsia="游ゴシック" w:hAnsi="游ゴシック"/>
        </w:rPr>
        <w:t>「</w:t>
      </w:r>
      <w:r w:rsidR="000E4204">
        <w:rPr>
          <w:rFonts w:ascii="游ゴシック" w:eastAsia="游ゴシック" w:hAnsi="游ゴシック" w:hint="eastAsia"/>
        </w:rPr>
        <w:t>再接着術における継続的な神経ブロック施行の有用性の検討</w:t>
      </w:r>
      <w:r w:rsidRPr="003A67AF">
        <w:rPr>
          <w:rFonts w:ascii="游ゴシック" w:eastAsia="游ゴシック" w:hAnsi="游ゴシック"/>
        </w:rPr>
        <w:t>」への研究参加について、不同意者（又</w:t>
      </w:r>
      <w:bookmarkStart w:id="0" w:name="_GoBack"/>
      <w:bookmarkEnd w:id="0"/>
      <w:r w:rsidRPr="003A67AF">
        <w:rPr>
          <w:rFonts w:ascii="游ゴシック" w:eastAsia="游ゴシック" w:hAnsi="游ゴシック"/>
        </w:rPr>
        <w:t>は代諾者）の確認があり、上記のとおり不同意となりました。</w:t>
      </w:r>
    </w:p>
    <w:sectPr w:rsidR="003A67AF" w:rsidRPr="003A67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A91C" w14:textId="77777777" w:rsidR="00111873" w:rsidRDefault="00111873" w:rsidP="00401895">
      <w:r>
        <w:separator/>
      </w:r>
    </w:p>
  </w:endnote>
  <w:endnote w:type="continuationSeparator" w:id="0">
    <w:p w14:paraId="7A4C8DE1" w14:textId="77777777" w:rsidR="00111873" w:rsidRDefault="00111873" w:rsidP="0040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50C5" w14:textId="77777777" w:rsidR="00111873" w:rsidRDefault="00111873" w:rsidP="00401895">
      <w:r>
        <w:separator/>
      </w:r>
    </w:p>
  </w:footnote>
  <w:footnote w:type="continuationSeparator" w:id="0">
    <w:p w14:paraId="3DAFE2CE" w14:textId="77777777" w:rsidR="00111873" w:rsidRDefault="00111873" w:rsidP="00401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AF"/>
    <w:rsid w:val="000E4204"/>
    <w:rsid w:val="00111873"/>
    <w:rsid w:val="003A67AF"/>
    <w:rsid w:val="00401895"/>
    <w:rsid w:val="00752A11"/>
    <w:rsid w:val="00B5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2A52A"/>
  <w15:chartTrackingRefBased/>
  <w15:docId w15:val="{67838BC8-DE25-406F-A262-1714ABAD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895"/>
    <w:pPr>
      <w:tabs>
        <w:tab w:val="center" w:pos="4252"/>
        <w:tab w:val="right" w:pos="8504"/>
      </w:tabs>
      <w:snapToGrid w:val="0"/>
    </w:pPr>
  </w:style>
  <w:style w:type="character" w:customStyle="1" w:styleId="a4">
    <w:name w:val="ヘッダー (文字)"/>
    <w:basedOn w:val="a0"/>
    <w:link w:val="a3"/>
    <w:uiPriority w:val="99"/>
    <w:rsid w:val="00401895"/>
    <w:rPr>
      <w14:ligatures w14:val="none"/>
    </w:rPr>
  </w:style>
  <w:style w:type="paragraph" w:styleId="a5">
    <w:name w:val="footer"/>
    <w:basedOn w:val="a"/>
    <w:link w:val="a6"/>
    <w:uiPriority w:val="99"/>
    <w:unhideWhenUsed/>
    <w:rsid w:val="00401895"/>
    <w:pPr>
      <w:tabs>
        <w:tab w:val="center" w:pos="4252"/>
        <w:tab w:val="right" w:pos="8504"/>
      </w:tabs>
      <w:snapToGrid w:val="0"/>
    </w:pPr>
  </w:style>
  <w:style w:type="character" w:customStyle="1" w:styleId="a6">
    <w:name w:val="フッター (文字)"/>
    <w:basedOn w:val="a0"/>
    <w:link w:val="a5"/>
    <w:uiPriority w:val="99"/>
    <w:rsid w:val="0040189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SSIUser</cp:lastModifiedBy>
  <cp:revision>5</cp:revision>
  <dcterms:created xsi:type="dcterms:W3CDTF">2023-05-01T04:45:00Z</dcterms:created>
  <dcterms:modified xsi:type="dcterms:W3CDTF">2025-07-29T05:51:00Z</dcterms:modified>
</cp:coreProperties>
</file>