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游ゴシック体 ボールド" w:cs="游ゴシック体 ボールド" w:hAnsi="游ゴシック体 ボールド" w:eastAsia="游ゴシック体 ボールド"/>
          <w:sz w:val="24"/>
          <w:szCs w:val="24"/>
          <w:lang w:val="ja-JP" w:eastAsia="ja-JP"/>
        </w:rPr>
      </w:pPr>
      <w:r>
        <w:rPr>
          <w:rFonts w:eastAsia="游ゴシック体 ボールド" w:hint="eastAsia"/>
          <w:sz w:val="24"/>
          <w:szCs w:val="24"/>
          <w:rtl w:val="0"/>
          <w:lang w:val="ja-JP" w:eastAsia="ja-JP"/>
        </w:rPr>
        <w:t>研 究 参 加 不 同 意 書</w:t>
      </w:r>
    </w:p>
    <w:p>
      <w:pPr>
        <w:pStyle w:val="Normal.0"/>
        <w:jc w:val="center"/>
        <w:rPr>
          <w:rFonts w:ascii="游ゴシック体 ミディアム" w:cs="游ゴシック体 ミディアム" w:hAnsi="游ゴシック体 ミディアム" w:eastAsia="游ゴシック体 ミディアム"/>
          <w:sz w:val="24"/>
          <w:szCs w:val="24"/>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くまもと県北病院長殿</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私（又は代諾者）は、「</w:t>
      </w:r>
      <w:r>
        <w:rPr>
          <w:rFonts w:eastAsia="游ゴシック体 ミディアム" w:hint="eastAsia"/>
          <w:rtl w:val="0"/>
          <w:lang w:val="en-US"/>
        </w:rPr>
        <w:t>当院における急性心筋梗塞患者に対する緊急経皮的冠動脈インターベーションに対する看護体制</w:t>
      </w:r>
      <w:r>
        <w:rPr>
          <w:rFonts w:eastAsia="游ゴシック体 ミディアム" w:hint="eastAsia"/>
          <w:rtl w:val="0"/>
          <w:lang w:val="ja-JP" w:eastAsia="ja-JP"/>
        </w:rPr>
        <w:t>」への研究参加について、その意義、目的、方法、その成果について十分な説明を受けました。 また、参加に同意しなくても何ら不利益を受けないことも確認しました。 私（又は代諾者）自身の自由意思により、「</w:t>
      </w:r>
      <w:r>
        <w:rPr>
          <w:rFonts w:eastAsia="游ゴシック体 ミディアム" w:hint="eastAsia"/>
          <w:rtl w:val="0"/>
          <w:lang w:val="en-US"/>
        </w:rPr>
        <w:t>当院における急性心筋梗塞患者に対する緊急経皮的冠動脈インターベーションに対する看護体制</w:t>
      </w:r>
      <w:r>
        <w:rPr>
          <w:rFonts w:eastAsia="游ゴシック体 ミディアム" w:hint="eastAsia"/>
          <w:rtl w:val="0"/>
          <w:lang w:val="ja-JP" w:eastAsia="ja-JP"/>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pPr>
        <w:pStyle w:val="Normal.0"/>
        <w:rPr>
          <w:rFonts w:ascii="游ゴシック体 ミディアム" w:cs="游ゴシック体 ミディアム" w:hAnsi="游ゴシック体 ミディアム" w:eastAsia="游ゴシック体 ミディアム"/>
        </w:rPr>
      </w:pPr>
    </w:p>
    <w:p>
      <w:pPr>
        <w:pStyle w:val="Normal.0"/>
        <w:ind w:firstLine="42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 xml:space="preserve">　　年　　月　　日 </w:t>
      </w:r>
    </w:p>
    <w:p>
      <w:pPr>
        <w:pStyle w:val="Normal.0"/>
        <w:rPr>
          <w:rFonts w:ascii="游ゴシック体 ミディアム" w:cs="游ゴシック体 ミディアム" w:hAnsi="游ゴシック体 ミディアム" w:eastAsia="游ゴシック体 ミディアム"/>
          <w:u w:val="single"/>
          <w:lang w:val="ja-JP" w:eastAsia="ja-JP"/>
        </w:rPr>
      </w:pPr>
      <w:r>
        <w:rPr>
          <w:rFonts w:eastAsia="游ゴシック体 ミディアム" w:hint="eastAsia"/>
          <w:rtl w:val="0"/>
          <w:lang w:val="ja-JP" w:eastAsia="ja-JP"/>
        </w:rPr>
        <w:t xml:space="preserve">不同意者氏名（自署）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代諾者 （患者さん本人が未成年の場合または同意に関して判断ができない場合）</w:t>
      </w: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 xml:space="preserve">代諾者氏名（自署） </w:t>
      </w:r>
      <w:r>
        <w:rPr>
          <w:rFonts w:ascii="游ゴシック体 ミディアム" w:hAnsi="游ゴシック体 ミディアム"/>
          <w:rtl w:val="0"/>
          <w:lang w:val="en-US"/>
        </w:rPr>
        <w:t xml:space="preserve">  </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続柄（</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pPr>
      <w:r>
        <w:rPr>
          <w:rFonts w:eastAsia="游ゴシック体 ミディアム" w:hint="eastAsia"/>
          <w:rtl w:val="0"/>
          <w:lang w:val="ja-JP" w:eastAsia="ja-JP"/>
        </w:rPr>
        <w:t>「</w:t>
      </w:r>
      <w:r>
        <w:rPr>
          <w:rFonts w:eastAsia="游ゴシック体 ミディアム" w:hint="eastAsia"/>
          <w:rtl w:val="0"/>
          <w:lang w:val="en-US"/>
        </w:rPr>
        <w:t>当院における急性心筋梗塞患者に対する緊急経皮的冠動脈インターベーションに対する看護体制</w:t>
      </w:r>
      <w:r>
        <w:rPr>
          <w:rFonts w:eastAsia="游ゴシック体 ミディアム" w:hint="eastAsia"/>
          <w:rtl w:val="0"/>
          <w:lang w:val="ja-JP" w:eastAsia="ja-JP"/>
        </w:rPr>
        <w:t>」への研究参加について、不同意者（又は代諾者）の確認があり、上記のとおり不同意となりました。</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游ゴシック体 ボールド">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